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FCF" w:rsidP="00982FCF" w:rsidRDefault="00982FCF" w14:paraId="5A720CE3" w14:textId="138006DA">
      <w:pPr>
        <w:pStyle w:val="Heading1"/>
      </w:pPr>
      <w:r w:rsidRPr="00982FCF">
        <w:t>Recommendations, training and resources to build local city-county health and disability partnerships: lessons from the field</w:t>
      </w:r>
    </w:p>
    <w:p w:rsidRPr="00982FCF" w:rsidR="00982FCF" w:rsidP="00982FCF" w:rsidRDefault="00982FCF" w14:paraId="605A73F7" w14:textId="77777777">
      <w:r w:rsidRPr="00982FCF">
        <w:t>Sara Lyons, MPH (she/her)</w:t>
      </w:r>
    </w:p>
    <w:p w:rsidRPr="00982FCF" w:rsidR="00982FCF" w:rsidP="00982FCF" w:rsidRDefault="00982FCF" w14:paraId="091FADB7" w14:textId="77777777">
      <w:r w:rsidRPr="00982FCF">
        <w:t>Senior Program Analyst, Health and Disability</w:t>
      </w:r>
    </w:p>
    <w:p w:rsidRPr="00982FCF" w:rsidR="00982FCF" w:rsidP="00982FCF" w:rsidRDefault="00982FCF" w14:paraId="1F57F6EF" w14:textId="77777777">
      <w:r w:rsidRPr="00982FCF">
        <w:t xml:space="preserve"> </w:t>
      </w:r>
      <w:hyperlink w:history="1" r:id="rId5">
        <w:r w:rsidRPr="00982FCF">
          <w:rPr>
            <w:rStyle w:val="Hyperlink"/>
          </w:rPr>
          <w:t>slyons@naccho.org</w:t>
        </w:r>
      </w:hyperlink>
      <w:r w:rsidRPr="00982FCF">
        <w:t xml:space="preserve"> </w:t>
      </w:r>
    </w:p>
    <w:p w:rsidR="00982FCF" w:rsidP="00982FCF" w:rsidRDefault="00982FCF" w14:paraId="02D8B6F0" w14:textId="4EBA9679">
      <w:pPr>
        <w:pStyle w:val="Heading2"/>
      </w:pPr>
      <w:r w:rsidRPr="00982FCF">
        <w:t>Partnership Recommendations</w:t>
      </w:r>
    </w:p>
    <w:p w:rsidRPr="00982FCF" w:rsidR="00982FCF" w:rsidP="00982FCF" w:rsidRDefault="00982FCF" w14:paraId="3055DAE1" w14:textId="77777777">
      <w:r w:rsidRPr="00982FCF">
        <w:t>Community-based organizations and advocates representing the local disability community are critical partners in supporting local public health inclusion initiatives. </w:t>
      </w:r>
    </w:p>
    <w:p w:rsidRPr="00982FCF" w:rsidR="00982FCF" w:rsidP="00982FCF" w:rsidRDefault="00982FCF" w14:paraId="68BAACDF" w14:textId="77777777">
      <w:r w:rsidRPr="00982FCF">
        <w:t>Examples of partners:</w:t>
      </w:r>
    </w:p>
    <w:p w:rsidRPr="00982FCF" w:rsidR="00982FCF" w:rsidP="00982FCF" w:rsidRDefault="00982FCF" w14:paraId="5C86DD9F" w14:textId="77777777">
      <w:pPr>
        <w:numPr>
          <w:ilvl w:val="0"/>
          <w:numId w:val="1"/>
        </w:numPr>
      </w:pPr>
      <w:r w:rsidRPr="00982FCF">
        <w:t>Centers for Independent Living (CILs)</w:t>
      </w:r>
    </w:p>
    <w:p w:rsidRPr="00982FCF" w:rsidR="00982FCF" w:rsidP="00982FCF" w:rsidRDefault="00982FCF" w14:paraId="3CF10B35" w14:textId="77777777">
      <w:pPr>
        <w:numPr>
          <w:ilvl w:val="0"/>
          <w:numId w:val="1"/>
        </w:numPr>
      </w:pPr>
      <w:r w:rsidRPr="00982FCF">
        <w:t xml:space="preserve">University Centers for Excellence in Developmental Disabilities (UCEDDs) </w:t>
      </w:r>
    </w:p>
    <w:p w:rsidRPr="00982FCF" w:rsidR="00982FCF" w:rsidP="00982FCF" w:rsidRDefault="00982FCF" w14:paraId="0647C00E" w14:textId="77777777">
      <w:pPr>
        <w:numPr>
          <w:ilvl w:val="0"/>
          <w:numId w:val="1"/>
        </w:numPr>
      </w:pPr>
      <w:r w:rsidRPr="00982FCF">
        <w:t xml:space="preserve">Special Olympics local chapters </w:t>
      </w:r>
    </w:p>
    <w:p w:rsidR="00982FCF" w:rsidP="00982FCF" w:rsidRDefault="00982FCF" w14:paraId="1AC3644C" w14:textId="6E8A7D2A">
      <w:pPr>
        <w:pStyle w:val="Heading2"/>
      </w:pPr>
      <w:r w:rsidRPr="00982FCF">
        <w:t>Centers for Independent Living Directories</w:t>
      </w:r>
    </w:p>
    <w:p w:rsidRPr="00982FCF" w:rsidR="00982FCF" w:rsidP="00982FCF" w:rsidRDefault="00982FCF" w14:paraId="7A5F7E4F" w14:textId="77777777">
      <w:r w:rsidRPr="00982FCF">
        <w:t>Administration for Community Living (ACL) Directory</w:t>
      </w:r>
    </w:p>
    <w:p w:rsidRPr="00982FCF" w:rsidR="00982FCF" w:rsidP="00982FCF" w:rsidRDefault="00982FCF" w14:paraId="3C7D9230" w14:textId="77777777">
      <w:hyperlink w:history="1" r:id="rId6">
        <w:r w:rsidRPr="00982FCF">
          <w:rPr>
            <w:rStyle w:val="Hyperlink"/>
          </w:rPr>
          <w:t>https://acl.gov/programs/centers-independent-living/list-cils-and-spils</w:t>
        </w:r>
      </w:hyperlink>
      <w:r w:rsidRPr="00982FCF">
        <w:t xml:space="preserve"> </w:t>
      </w:r>
    </w:p>
    <w:p w:rsidRPr="00982FCF" w:rsidR="00982FCF" w:rsidP="00982FCF" w:rsidRDefault="00982FCF" w14:paraId="385E0E16" w14:textId="77777777">
      <w:r w:rsidRPr="00982FCF">
        <w:t>Independent Living Research Utilization (ILRU) Directory</w:t>
      </w:r>
    </w:p>
    <w:p w:rsidRPr="00982FCF" w:rsidR="00982FCF" w:rsidP="00982FCF" w:rsidRDefault="00982FCF" w14:paraId="0B4F22E2" w14:textId="77777777">
      <w:hyperlink w:history="1" r:id="rId7">
        <w:r w:rsidRPr="00982FCF">
          <w:rPr>
            <w:rStyle w:val="Hyperlink"/>
          </w:rPr>
          <w:t>https://www.ilru.org/projects/cil-net/cil-center-and-association-directory</w:t>
        </w:r>
      </w:hyperlink>
      <w:r w:rsidRPr="00982FCF">
        <w:t xml:space="preserve"> </w:t>
      </w:r>
    </w:p>
    <w:p w:rsidR="00982FCF" w:rsidP="00982FCF" w:rsidRDefault="00982FCF" w14:paraId="609F9433" w14:textId="17B27AD7">
      <w:pPr>
        <w:pStyle w:val="Heading2"/>
      </w:pPr>
      <w:r w:rsidRPr="00982FCF">
        <w:t>Partnership Examples from the Field</w:t>
      </w:r>
    </w:p>
    <w:p w:rsidRPr="00982FCF" w:rsidR="00982FCF" w:rsidP="00982FCF" w:rsidRDefault="00982FCF" w14:paraId="6B6B03F4" w14:textId="77777777">
      <w:pPr>
        <w:numPr>
          <w:ilvl w:val="0"/>
          <w:numId w:val="2"/>
        </w:numPr>
      </w:pPr>
      <w:r w:rsidRPr="00982FCF">
        <w:t>Addressing the Needs of People with Disabilities in Preparedness and Response Planning</w:t>
      </w:r>
    </w:p>
    <w:p w:rsidRPr="00982FCF" w:rsidR="00982FCF" w:rsidP="00982FCF" w:rsidRDefault="00982FCF" w14:paraId="0383963D" w14:textId="77777777">
      <w:pPr>
        <w:numPr>
          <w:ilvl w:val="0"/>
          <w:numId w:val="2"/>
        </w:numPr>
      </w:pPr>
      <w:r w:rsidRPr="00982FCF">
        <w:t>Partnering with Centers for Independent Living on Vaccine Access</w:t>
      </w:r>
    </w:p>
    <w:p w:rsidRPr="00982FCF" w:rsidR="00982FCF" w:rsidP="00982FCF" w:rsidRDefault="00982FCF" w14:paraId="6A275988" w14:textId="77777777">
      <w:pPr>
        <w:numPr>
          <w:ilvl w:val="0"/>
          <w:numId w:val="2"/>
        </w:numPr>
      </w:pPr>
      <w:r w:rsidRPr="00982FCF">
        <w:t>Disability inclusion within the community health assessment and community health improvement planning process</w:t>
      </w:r>
    </w:p>
    <w:p w:rsidR="00982FCF" w:rsidP="00982FCF" w:rsidRDefault="00982FCF" w14:paraId="67D5CC88" w14:textId="3253F1A2">
      <w:pPr>
        <w:pStyle w:val="Heading2"/>
      </w:pPr>
      <w:r w:rsidRPr="00982FCF">
        <w:lastRenderedPageBreak/>
        <w:t>NACCHO Trainings</w:t>
      </w:r>
    </w:p>
    <w:p w:rsidRPr="00982FCF" w:rsidR="00982FCF" w:rsidP="00982FCF" w:rsidRDefault="00982FCF" w14:paraId="42AFFE64" w14:textId="77777777">
      <w:r w:rsidRPr="00982FCF">
        <w:t>Health and Disability 101 Training for Health Department Employees</w:t>
      </w:r>
    </w:p>
    <w:p w:rsidRPr="00982FCF" w:rsidR="00982FCF" w:rsidP="00982FCF" w:rsidRDefault="00982FCF" w14:paraId="74BF0888" w14:textId="77777777">
      <w:hyperlink w:history="1" r:id="rId8">
        <w:r w:rsidRPr="00982FCF">
          <w:rPr>
            <w:rStyle w:val="Hyperlink"/>
          </w:rPr>
          <w:t>https://www.pathlms.com/naccho/courses/5037</w:t>
        </w:r>
      </w:hyperlink>
      <w:r w:rsidRPr="00982FCF">
        <w:t xml:space="preserve"> </w:t>
      </w:r>
    </w:p>
    <w:p w:rsidRPr="00982FCF" w:rsidR="00982FCF" w:rsidP="00982FCF" w:rsidRDefault="00982FCF" w14:paraId="5FB7512D" w14:textId="77777777">
      <w:r w:rsidRPr="00982FCF">
        <w:t>Leveraging Partnerships with Disability Organizations</w:t>
      </w:r>
    </w:p>
    <w:p w:rsidRPr="00982FCF" w:rsidR="00982FCF" w:rsidP="00982FCF" w:rsidRDefault="00982FCF" w14:paraId="16B20A49" w14:textId="77777777">
      <w:hyperlink w:history="1" r:id="rId9">
        <w:r w:rsidRPr="00982FCF">
          <w:rPr>
            <w:rStyle w:val="Hyperlink"/>
          </w:rPr>
          <w:t>https://www.pathlms.com/naccho/courses/46354</w:t>
        </w:r>
      </w:hyperlink>
      <w:r w:rsidRPr="00982FCF">
        <w:t xml:space="preserve"> </w:t>
      </w:r>
    </w:p>
    <w:p w:rsidR="00982FCF" w:rsidP="00982FCF" w:rsidRDefault="00982FCF" w14:paraId="2C1273E0" w14:textId="141CAE95">
      <w:pPr>
        <w:pStyle w:val="Heading2"/>
      </w:pPr>
      <w:r w:rsidRPr="00982FCF">
        <w:t>AUCD Prepared4All Training</w:t>
      </w:r>
    </w:p>
    <w:p w:rsidRPr="00982FCF" w:rsidR="00982FCF" w:rsidP="00982FCF" w:rsidRDefault="00982FCF" w14:paraId="0FBFC041" w14:textId="77777777">
      <w:r w:rsidRPr="00982FCF">
        <w:t>Training available on AUCD’s National Center on Disability in Public Health</w:t>
      </w:r>
    </w:p>
    <w:p w:rsidRPr="00982FCF" w:rsidR="00982FCF" w:rsidP="00982FCF" w:rsidRDefault="00982FCF" w14:paraId="4A3F356F" w14:textId="77777777">
      <w:hyperlink w:history="1" r:id="rId10">
        <w:r w:rsidRPr="00982FCF">
          <w:rPr>
            <w:rStyle w:val="Hyperlink"/>
          </w:rPr>
          <w:t>https://nationalcenterdph.org/our-focus-areas/emergency-preparedness/prepared4all/online-training/</w:t>
        </w:r>
      </w:hyperlink>
      <w:r w:rsidRPr="00982FCF">
        <w:t xml:space="preserve"> </w:t>
      </w:r>
    </w:p>
    <w:p w:rsidR="00982FCF" w:rsidP="00982FCF" w:rsidRDefault="00982FCF" w14:paraId="347F1AEB" w14:textId="2EC4B041">
      <w:pPr>
        <w:pStyle w:val="Heading2"/>
      </w:pPr>
      <w:r w:rsidRPr="00982FCF">
        <w:t>Resources</w:t>
      </w:r>
    </w:p>
    <w:p w:rsidRPr="00982FCF" w:rsidR="00982FCF" w:rsidP="00982FCF" w:rsidRDefault="00982FCF" w14:paraId="7210848A" w14:textId="77777777">
      <w:r w:rsidRPr="00982FCF">
        <w:t>Explore how to form effective and reciprocal partnerships with Centers for Independent Living (CILs) to support the health and wellbeing of people with disabilities.</w:t>
      </w:r>
    </w:p>
    <w:p w:rsidRPr="00982FCF" w:rsidR="00982FCF" w:rsidP="00982FCF" w:rsidRDefault="00982FCF" w14:paraId="7EB98752" w14:textId="77777777">
      <w:hyperlink w:history="1" r:id="rId11">
        <w:r w:rsidRPr="00982FCF">
          <w:rPr>
            <w:rStyle w:val="Hyperlink"/>
          </w:rPr>
          <w:t>https://www.naccho.org/uploads/downloadable-resources/CDC_Foundation_Partnership_Guide_2023-508.pdf</w:t>
        </w:r>
      </w:hyperlink>
      <w:r w:rsidRPr="00982FCF">
        <w:t xml:space="preserve"> </w:t>
      </w:r>
    </w:p>
    <w:p w:rsidR="00982FCF" w:rsidP="00982FCF" w:rsidRDefault="00982FCF" w14:paraId="7B38621B" w14:textId="19F62880">
      <w:pPr>
        <w:pStyle w:val="Heading2"/>
      </w:pPr>
      <w:r w:rsidRPr="00982FCF">
        <w:t>For Additional Information</w:t>
      </w:r>
    </w:p>
    <w:p w:rsidRPr="00982FCF" w:rsidR="00982FCF" w:rsidP="00982FCF" w:rsidRDefault="00982FCF" w14:paraId="10AC846C" w14:textId="77777777">
      <w:r w:rsidRPr="00982FCF">
        <w:t>NACCHO’s Health and Disability Program</w:t>
      </w:r>
    </w:p>
    <w:p w:rsidRPr="00982FCF" w:rsidR="00982FCF" w:rsidP="00982FCF" w:rsidRDefault="00982FCF" w14:paraId="4560D1CD" w14:textId="77777777">
      <w:hyperlink w:history="1" r:id="rId12">
        <w:r w:rsidRPr="00982FCF">
          <w:rPr>
            <w:rStyle w:val="Hyperlink"/>
          </w:rPr>
          <w:t>https://www.naccho.org/programs/community-health/disability</w:t>
        </w:r>
      </w:hyperlink>
      <w:r w:rsidRPr="00982FCF">
        <w:t xml:space="preserve"> </w:t>
      </w:r>
    </w:p>
    <w:p w:rsidRPr="00982FCF" w:rsidR="00982FCF" w:rsidP="00982FCF" w:rsidRDefault="00982FCF" w14:paraId="2E5D8E43" w14:textId="77777777">
      <w:r w:rsidRPr="00982FCF">
        <w:t>Sara Lyons, MPH</w:t>
      </w:r>
    </w:p>
    <w:p w:rsidRPr="00982FCF" w:rsidR="00982FCF" w:rsidP="00982FCF" w:rsidRDefault="00982FCF" w14:paraId="562767F8" w14:textId="77777777">
      <w:hyperlink w:history="1" r:id="rId13">
        <w:r w:rsidRPr="00982FCF">
          <w:rPr>
            <w:rStyle w:val="Hyperlink"/>
          </w:rPr>
          <w:t>slyons@naccho.org</w:t>
        </w:r>
      </w:hyperlink>
      <w:r w:rsidRPr="00982FCF">
        <w:t xml:space="preserve"> </w:t>
      </w:r>
    </w:p>
    <w:p w:rsidRPr="00982FCF" w:rsidR="00982FCF" w:rsidP="00982FCF" w:rsidRDefault="00982FCF" w14:paraId="3EECE261" w14:textId="77777777"/>
    <w:p w:rsidR="44F2E2AC" w:rsidP="44F2E2AC" w:rsidRDefault="44F2E2AC" w14:paraId="72385F2D" w14:textId="03104793">
      <w:pPr>
        <w:pStyle w:val="Normal"/>
      </w:pPr>
      <w:r w:rsidRPr="44F2E2AC" w:rsidR="44F2E2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D3B45"/>
          <w:sz w:val="21"/>
          <w:szCs w:val="21"/>
          <w:u w:val="none"/>
          <w:lang w:val="en-US"/>
        </w:rPr>
        <w:t xml:space="preserve">This project was supported by funds made available from the Centers for Disease Control and Prevention, Center for State, Tribal, Local and Territorial Support, through cooperative agreement OT18-1802, Strengthening Public Health Systems and Services Through National Partnerships to Improve and Protect the Nation’s Health award #6 NU38OT000303-04-02.  Copyright © NACCHO. All rights reserved. </w:t>
      </w:r>
      <w:r w:rsidRPr="44F2E2AC" w:rsidR="44F2E2A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sectPr w:rsidRPr="00982FCF" w:rsidR="00982F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36C"/>
    <w:multiLevelType w:val="hybridMultilevel"/>
    <w:tmpl w:val="01E2A54E"/>
    <w:lvl w:ilvl="0" w:tplc="2BCE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FC67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104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B02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CBA2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7BCC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88EF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BE2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BD0F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673B0549"/>
    <w:multiLevelType w:val="hybridMultilevel"/>
    <w:tmpl w:val="DC72BFDC"/>
    <w:lvl w:ilvl="0" w:tplc="DF7C4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1A0A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AEE6C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2EED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6219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723F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5602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6806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84BD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94823054">
    <w:abstractNumId w:val="0"/>
  </w:num>
  <w:num w:numId="2" w16cid:durableId="182026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F"/>
    <w:rsid w:val="00982FCF"/>
    <w:rsid w:val="00A33A8F"/>
    <w:rsid w:val="44F2E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83A2"/>
  <w15:chartTrackingRefBased/>
  <w15:docId w15:val="{EF012139-6EA8-4B54-B377-AF4E581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FC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FC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82FC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982FC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82FC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82FC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82FC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82FC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82FC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82FC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82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FC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82FC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8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FC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82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FC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82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F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F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4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thlms.com/naccho/courses/5037" TargetMode="External" Id="rId8" /><Relationship Type="http://schemas.openxmlformats.org/officeDocument/2006/relationships/hyperlink" Target="mailto:slyons@naccho.org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yperlink" Target="https://www.ilru.org/projects/cil-net/cil-center-and-association-directory" TargetMode="External" Id="rId7" /><Relationship Type="http://schemas.openxmlformats.org/officeDocument/2006/relationships/hyperlink" Target="https://www.naccho.org/programs/community-health/disability" TargetMode="Externa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hyperlink" Target="https://acl.gov/programs/centers-independent-living/list-cils-and-spils" TargetMode="External" Id="rId6" /><Relationship Type="http://schemas.openxmlformats.org/officeDocument/2006/relationships/hyperlink" Target="https://www.naccho.org/uploads/downloadable-resources/CDC_Foundation_Partnership_Guide_2023-508.pdf" TargetMode="External" Id="rId11" /><Relationship Type="http://schemas.openxmlformats.org/officeDocument/2006/relationships/hyperlink" Target="mailto:slyons@naccho.org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nationalcenterdph.org/our-focus-areas/emergency-preparedness/prepared4all/online-training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pathlms.com/naccho/courses/46354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90465E961BF49AB720392FB86EA60" ma:contentTypeVersion="13" ma:contentTypeDescription="Create a new document." ma:contentTypeScope="" ma:versionID="d7626c96da34fd54fc56d1d93137cafb">
  <xsd:schema xmlns:xsd="http://www.w3.org/2001/XMLSchema" xmlns:xs="http://www.w3.org/2001/XMLSchema" xmlns:p="http://schemas.microsoft.com/office/2006/metadata/properties" xmlns:ns2="ab3626e8-0309-49c4-928d-4ef191e4acb6" xmlns:ns3="d4c06181-56c6-41fd-b722-f6f467f7106a" targetNamespace="http://schemas.microsoft.com/office/2006/metadata/properties" ma:root="true" ma:fieldsID="b68f8941698f336a0e576512d36048bf" ns2:_="" ns3:_="">
    <xsd:import namespace="ab3626e8-0309-49c4-928d-4ef191e4acb6"/>
    <xsd:import namespace="d4c06181-56c6-41fd-b722-f6f467f71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26e8-0309-49c4-928d-4ef191e4a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c2dd9a6-8483-4555-a8f4-00fbe5822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06181-56c6-41fd-b722-f6f467f71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626e8-0309-49c4-928d-4ef191e4a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35522-66A1-4DAB-B3A6-25A48336ED35}"/>
</file>

<file path=customXml/itemProps2.xml><?xml version="1.0" encoding="utf-8"?>
<ds:datastoreItem xmlns:ds="http://schemas.openxmlformats.org/officeDocument/2006/customXml" ds:itemID="{D370F12B-3735-40DE-92D4-715E8DD56D03}"/>
</file>

<file path=customXml/itemProps3.xml><?xml version="1.0" encoding="utf-8"?>
<ds:datastoreItem xmlns:ds="http://schemas.openxmlformats.org/officeDocument/2006/customXml" ds:itemID="{CF4F5C3F-C5B2-4405-8375-7D52F4397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Poelstra, James</dc:creator>
  <keywords/>
  <dc:description/>
  <lastModifiedBy>Emily Coyle</lastModifiedBy>
  <revision>2</revision>
  <dcterms:created xsi:type="dcterms:W3CDTF">2024-07-22T17:02:00.0000000Z</dcterms:created>
  <dcterms:modified xsi:type="dcterms:W3CDTF">2024-08-05T18:02:17.9154687Z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0x0101008A490465E961BF49AB720392FB86EA60</vt:lpwstr>
  </property>
</Properties>
</file>